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E4" w:rsidRDefault="00C707E4">
      <w:pPr>
        <w:rPr>
          <w:b/>
        </w:rPr>
      </w:pPr>
      <w:bookmarkStart w:id="0" w:name="_GoBack"/>
      <w:bookmarkEnd w:id="0"/>
      <w:r w:rsidRPr="00C707E4">
        <w:rPr>
          <w:b/>
        </w:rPr>
        <w:t>Těsnopis v České republice</w:t>
      </w:r>
    </w:p>
    <w:p w:rsidR="00AE335B" w:rsidRDefault="00AE335B">
      <w:r>
        <w:t xml:space="preserve">Dne 27. října 2018 proběhlo ve Vídni zasedání německých těsnopisců k 50. výročí Wiener Urkunde, čili </w:t>
      </w:r>
      <w:r w:rsidR="001406A7">
        <w:t xml:space="preserve">k </w:t>
      </w:r>
      <w:r>
        <w:t>výročí „uzákonění“ používání  jednotné německé so</w:t>
      </w:r>
      <w:r w:rsidR="002761B4">
        <w:t>ustavy (tzv. Einheitskurzschrift) v německy mluvících zemích.</w:t>
      </w:r>
      <w:r>
        <w:t xml:space="preserve"> Jako hosté byli pozváni i těsnopisci z některých dalších zemí,</w:t>
      </w:r>
      <w:r w:rsidR="00846577">
        <w:t xml:space="preserve"> </w:t>
      </w:r>
      <w:r>
        <w:t>také z naší republiky, s žádostí o přednesení ref</w:t>
      </w:r>
      <w:r w:rsidR="00846577">
        <w:t xml:space="preserve">erátu o stavu těsnopisu u nich. </w:t>
      </w:r>
      <w:r>
        <w:t xml:space="preserve">Od nás se </w:t>
      </w:r>
      <w:r w:rsidR="00846577">
        <w:t>jednání zúčastnila předsedkyně ČTS Ing. Ludmila Nováková s následující přednáškou.</w:t>
      </w:r>
      <w:r>
        <w:t xml:space="preserve"> </w:t>
      </w:r>
    </w:p>
    <w:p w:rsidR="00AE335B" w:rsidRPr="00AE335B" w:rsidRDefault="00AE335B">
      <w:r>
        <w:t>Vážení těsnopisní přátelé, dovolte mi</w:t>
      </w:r>
      <w:r w:rsidR="00846577">
        <w:t xml:space="preserve"> pozdravit vás srdečně</w:t>
      </w:r>
      <w:r>
        <w:t xml:space="preserve"> jménem </w:t>
      </w:r>
      <w:r w:rsidR="00846577">
        <w:t xml:space="preserve">českých těsnopisců a </w:t>
      </w:r>
      <w:r>
        <w:t>českého těsnopisu</w:t>
      </w:r>
      <w:r w:rsidR="00846577">
        <w:t xml:space="preserve">. </w:t>
      </w:r>
      <w:r>
        <w:t xml:space="preserve">Jsem ráda, že Vám </w:t>
      </w:r>
      <w:r w:rsidR="00236BD7">
        <w:t xml:space="preserve">jako předsedkyně Českého těsnopisného spolku mohu říci </w:t>
      </w:r>
      <w:r>
        <w:t>pá</w:t>
      </w:r>
      <w:r w:rsidR="00414A5B">
        <w:t>r</w:t>
      </w:r>
      <w:r w:rsidR="00236BD7">
        <w:t xml:space="preserve"> slov o českém těsnopise a </w:t>
      </w:r>
      <w:r w:rsidR="006C56E4">
        <w:t xml:space="preserve">o </w:t>
      </w:r>
      <w:r w:rsidR="00236BD7">
        <w:t>jeho</w:t>
      </w:r>
      <w:r w:rsidR="00414A5B">
        <w:t xml:space="preserve"> přibližně 60letém vývoji. </w:t>
      </w:r>
    </w:p>
    <w:p w:rsidR="00C707E4" w:rsidRDefault="00236BD7">
      <w:r>
        <w:t>Shodou okolností sla</w:t>
      </w:r>
      <w:r w:rsidR="00DD6B71">
        <w:t>v</w:t>
      </w:r>
      <w:r>
        <w:t xml:space="preserve">íme </w:t>
      </w:r>
      <w:r w:rsidR="00414A5B">
        <w:t>zítra, tj.</w:t>
      </w:r>
      <w:r w:rsidR="000E253A">
        <w:t xml:space="preserve"> 28.</w:t>
      </w:r>
      <w:r>
        <w:t xml:space="preserve"> října 2018, </w:t>
      </w:r>
      <w:r w:rsidR="000E253A">
        <w:t>stoleté</w:t>
      </w:r>
      <w:r w:rsidR="00C707E4">
        <w:t xml:space="preserve"> výročí v</w:t>
      </w:r>
      <w:r w:rsidR="00441B30">
        <w:t xml:space="preserve">zniku Československé – nyní </w:t>
      </w:r>
      <w:r w:rsidR="00C707E4">
        <w:t xml:space="preserve">České – republiky a současně s tím také stoleté výročí </w:t>
      </w:r>
      <w:r w:rsidR="00414A5B">
        <w:t xml:space="preserve">existence </w:t>
      </w:r>
      <w:r w:rsidR="00C707E4">
        <w:t xml:space="preserve">naší parlamentní stenografie. </w:t>
      </w:r>
      <w:r>
        <w:t>Tu</w:t>
      </w:r>
      <w:r w:rsidR="00414A5B">
        <w:t xml:space="preserve">to skutečnost </w:t>
      </w:r>
      <w:r>
        <w:t>připomene také zvláštní číslo</w:t>
      </w:r>
      <w:r w:rsidR="00414A5B">
        <w:t xml:space="preserve"> našeho spolkového ZPRAVODAJE.</w:t>
      </w:r>
    </w:p>
    <w:p w:rsidR="00C707E4" w:rsidRDefault="00C707E4">
      <w:r>
        <w:t xml:space="preserve">Do roku 1921 se </w:t>
      </w:r>
      <w:r w:rsidR="00236BD7">
        <w:t xml:space="preserve">u nás vyučoval a </w:t>
      </w:r>
      <w:r>
        <w:t>používal</w:t>
      </w:r>
      <w:r w:rsidR="00236BD7">
        <w:t xml:space="preserve"> převod</w:t>
      </w:r>
      <w:r>
        <w:t xml:space="preserve"> </w:t>
      </w:r>
      <w:r w:rsidR="00236BD7">
        <w:t>německé těsnopisné soustavy</w:t>
      </w:r>
      <w:r>
        <w:t xml:space="preserve"> F. X. Gabelsbergera </w:t>
      </w:r>
      <w:r w:rsidR="00236BD7">
        <w:t xml:space="preserve">na český jazyk. </w:t>
      </w:r>
      <w:r>
        <w:t>V</w:t>
      </w:r>
      <w:r w:rsidR="00236BD7">
        <w:t>zhledem k tomu, že ne všechno v této soustavě</w:t>
      </w:r>
      <w:r>
        <w:t xml:space="preserve"> </w:t>
      </w:r>
      <w:r w:rsidR="005678A9">
        <w:t xml:space="preserve">struktuře češtiny </w:t>
      </w:r>
      <w:r>
        <w:t>vyhovovalo, vytvořili pánové Dr. Herout a Ing. Mikulík původní českou těsnop</w:t>
      </w:r>
      <w:r w:rsidR="00236BD7">
        <w:t xml:space="preserve">isnou soustavu (tzv. soustavu H-M), kterou </w:t>
      </w:r>
      <w:r>
        <w:t xml:space="preserve">ministerstvo školství v r. 1921 </w:t>
      </w:r>
      <w:r w:rsidR="00236BD7">
        <w:t xml:space="preserve">schválilo a </w:t>
      </w:r>
      <w:r>
        <w:t xml:space="preserve">stanovilo jako </w:t>
      </w:r>
      <w:r w:rsidR="00236BD7">
        <w:t>vyučovací předmět na českých středních školách; po několika letech</w:t>
      </w:r>
      <w:r w:rsidR="001F0467">
        <w:t xml:space="preserve"> se tak uvedená soustava stala</w:t>
      </w:r>
      <w:r w:rsidR="00236BD7">
        <w:t xml:space="preserve"> </w:t>
      </w:r>
      <w:r w:rsidR="001F0467">
        <w:t xml:space="preserve">u nás </w:t>
      </w:r>
      <w:r w:rsidR="00236BD7">
        <w:t>jedin</w:t>
      </w:r>
      <w:r w:rsidR="001F0467">
        <w:t xml:space="preserve">ou nejen vyučovanou, nýbrž i </w:t>
      </w:r>
      <w:r w:rsidR="00236BD7">
        <w:t xml:space="preserve">prakticky používanou. </w:t>
      </w:r>
      <w:r w:rsidR="007102A2">
        <w:t xml:space="preserve">K 1. 1. 1922 byl pak ministerstvem školství zřízen </w:t>
      </w:r>
      <w:r>
        <w:t>Státní ústav těsnopisný</w:t>
      </w:r>
      <w:r w:rsidR="007102A2">
        <w:t xml:space="preserve">, jehož úkolem bylo </w:t>
      </w:r>
      <w:r w:rsidR="00C17476">
        <w:t xml:space="preserve">této soustavě se odborně i popularizačně věnovat a její používání podporovat. </w:t>
      </w:r>
    </w:p>
    <w:p w:rsidR="00CC0DA4" w:rsidRDefault="00237DFA">
      <w:r>
        <w:t>Od té doby</w:t>
      </w:r>
      <w:r w:rsidR="003379AC">
        <w:t xml:space="preserve"> zažíval těsnopis (H-M soustava) zlaté časy. Těsnopis byl povinným </w:t>
      </w:r>
      <w:r w:rsidR="00C17476">
        <w:t xml:space="preserve">vyučovacím </w:t>
      </w:r>
      <w:r w:rsidR="003379AC">
        <w:t>předmětem na všech typech ekonomických škol</w:t>
      </w:r>
      <w:r w:rsidR="00C17476">
        <w:t xml:space="preserve"> a</w:t>
      </w:r>
      <w:r w:rsidR="003379AC">
        <w:t xml:space="preserve"> obchodních akademií</w:t>
      </w:r>
      <w:r w:rsidR="00C17476">
        <w:t xml:space="preserve"> </w:t>
      </w:r>
      <w:r w:rsidR="003379AC">
        <w:t>a nepovinným předmětem na gymnáziích. Státní ústav těsnopisný pořádal těsnopisné kursy, zájemci skládali státní zkoušky z</w:t>
      </w:r>
      <w:r w:rsidR="00CC0DA4">
        <w:t xml:space="preserve"> rychlostí od 70 do 110 slov za minutu; poslední z uvedených druhů zkoušky, tzv. komorní, </w:t>
      </w:r>
      <w:r w:rsidR="003379AC">
        <w:t xml:space="preserve">byla </w:t>
      </w:r>
      <w:r w:rsidR="00CC0DA4">
        <w:t xml:space="preserve">podmínkou </w:t>
      </w:r>
      <w:r w:rsidR="003379AC">
        <w:t xml:space="preserve">pro </w:t>
      </w:r>
      <w:r w:rsidR="00CC0DA4">
        <w:t>doslovné zápisy jednání jak Poslanecké sněmovny a Senátu, tak i dalších společenských</w:t>
      </w:r>
      <w:r w:rsidR="003F4635">
        <w:t xml:space="preserve"> a zájmových </w:t>
      </w:r>
      <w:r w:rsidR="00CC0DA4">
        <w:t xml:space="preserve">organizací. </w:t>
      </w:r>
    </w:p>
    <w:p w:rsidR="0064710F" w:rsidRDefault="0064710F">
      <w:r>
        <w:t>Vedle bohaté pedagogické činnosti zajišťoval Státní ústav těsnopisný obsazování stenografických prací komorními st</w:t>
      </w:r>
      <w:r w:rsidR="006504CE">
        <w:t xml:space="preserve">enografy a </w:t>
      </w:r>
      <w:r>
        <w:t xml:space="preserve">věnoval </w:t>
      </w:r>
      <w:r w:rsidR="006504CE">
        <w:t xml:space="preserve">se </w:t>
      </w:r>
      <w:r>
        <w:t>činnosti vědecké a publicistické. V roce 1923 začal vydá</w:t>
      </w:r>
      <w:r w:rsidR="007B1392">
        <w:t>vat měsíčník TĚSNOPISNÉ ROZHLEDY</w:t>
      </w:r>
      <w:r>
        <w:t xml:space="preserve">, </w:t>
      </w:r>
      <w:r w:rsidR="006504CE">
        <w:t xml:space="preserve">určený </w:t>
      </w:r>
      <w:r w:rsidR="00E644C2">
        <w:t xml:space="preserve">pedagogické stránce výuky těsnopisu ve školách a kursech. </w:t>
      </w:r>
      <w:r>
        <w:t xml:space="preserve">Tento časopis pod názvem Rozhledy vychází dodnes, v posledních </w:t>
      </w:r>
      <w:r w:rsidR="007B1392">
        <w:t>letech se však orientuje pouze</w:t>
      </w:r>
      <w:r>
        <w:t xml:space="preserve"> na psaní na klávesnici a </w:t>
      </w:r>
      <w:r w:rsidR="00E644C2">
        <w:t xml:space="preserve">na </w:t>
      </w:r>
      <w:r>
        <w:t xml:space="preserve">obchodní korespondenci. </w:t>
      </w:r>
      <w:r w:rsidR="007B1392">
        <w:t xml:space="preserve">V 60. letech </w:t>
      </w:r>
      <w:r w:rsidR="00625CB8">
        <w:t xml:space="preserve">pak začal </w:t>
      </w:r>
      <w:r w:rsidR="007B1392">
        <w:t>Státní ústav těsnopisný</w:t>
      </w:r>
      <w:r w:rsidR="00625CB8">
        <w:t xml:space="preserve"> </w:t>
      </w:r>
      <w:r w:rsidR="007B1392">
        <w:t>vydávat ještě čtvrtletník ZPRÁVY, který se věnoval teoretickým a metodickým problémům těsnopisu, psaní na klávesnici a obchodní korespondence. Řadu let vycházel také měsíčník SEKRETÁŘSKÁ PRAXE. Ani jeden z posledně dvou jmenovaných časopisů už nevychází.</w:t>
      </w:r>
    </w:p>
    <w:p w:rsidR="007B1392" w:rsidRDefault="00625CB8">
      <w:r>
        <w:t>R</w:t>
      </w:r>
      <w:r w:rsidR="007B1392">
        <w:t>ozvoj těsnopisu po roce 1921</w:t>
      </w:r>
      <w:r>
        <w:t xml:space="preserve">, přerušený </w:t>
      </w:r>
      <w:r w:rsidR="007B1392">
        <w:t xml:space="preserve">druhou světovou válkou, </w:t>
      </w:r>
      <w:r>
        <w:t xml:space="preserve">se </w:t>
      </w:r>
      <w:r w:rsidR="007B1392">
        <w:t xml:space="preserve">obnovil po </w:t>
      </w:r>
      <w:r>
        <w:t xml:space="preserve">jejím skončení a </w:t>
      </w:r>
      <w:r w:rsidR="007B1392">
        <w:t xml:space="preserve">pokračoval během celého komunistického režimu prakticky až do konce 80. let. Těsnopis se </w:t>
      </w:r>
      <w:r w:rsidR="00FF12B0">
        <w:t xml:space="preserve">dále </w:t>
      </w:r>
      <w:r w:rsidR="007B1392">
        <w:t xml:space="preserve">vyučoval jako povinný nebo nepovinný předmět na středních školách především ekonomického zaměření i na gymnáziích, Státní těsnopisný ústav organizoval </w:t>
      </w:r>
      <w:r>
        <w:t>uvedené</w:t>
      </w:r>
      <w:r w:rsidR="007B1392">
        <w:t xml:space="preserve"> kursy těsnopisu, psaní na klávesnici i </w:t>
      </w:r>
      <w:r>
        <w:t xml:space="preserve">sekretářské práce a organizoval </w:t>
      </w:r>
      <w:r w:rsidR="007B1392">
        <w:t>v těchto disc</w:t>
      </w:r>
      <w:r>
        <w:t xml:space="preserve">iplínách státní zkoušky, jež vykonaly </w:t>
      </w:r>
      <w:r w:rsidR="007B1392">
        <w:t>tisíce zájemců.</w:t>
      </w:r>
    </w:p>
    <w:p w:rsidR="007B1392" w:rsidRDefault="007B1392">
      <w:r>
        <w:lastRenderedPageBreak/>
        <w:t xml:space="preserve">V letech  1960 </w:t>
      </w:r>
      <w:r w:rsidR="00CE67A7">
        <w:t>–</w:t>
      </w:r>
      <w:r>
        <w:t xml:space="preserve"> 1980</w:t>
      </w:r>
      <w:r w:rsidR="00CE67A7">
        <w:t xml:space="preserve"> došlo </w:t>
      </w:r>
      <w:r w:rsidR="00F3280E">
        <w:t xml:space="preserve">také </w:t>
      </w:r>
      <w:r w:rsidR="00CE67A7">
        <w:t>k dalšímu rozvoji cizojazyčného těsnopisu. Byly vydány převody soustavy H-M na němčinu, angličtinu, francouzštinu, italštinu, ruštinu, polštinu, holand</w:t>
      </w:r>
      <w:r w:rsidR="00625CB8">
        <w:t>štinu, srbochorvatštinu a esperanto.</w:t>
      </w:r>
      <w:r w:rsidR="00CE67A7">
        <w:t xml:space="preserve"> </w:t>
      </w:r>
    </w:p>
    <w:p w:rsidR="00CE67A7" w:rsidRDefault="00CE67A7">
      <w:r>
        <w:t xml:space="preserve">Dlouholeté užívání těsnopisné soustavy </w:t>
      </w:r>
      <w:r w:rsidR="00625CB8">
        <w:t xml:space="preserve">H-M </w:t>
      </w:r>
      <w:r>
        <w:t>ukázalo potřebu jejího zjednodušení, které Státní těsnopisný ústav</w:t>
      </w:r>
      <w:r w:rsidR="00D23E70">
        <w:t xml:space="preserve"> v</w:t>
      </w:r>
      <w:r w:rsidR="00743473">
        <w:t xml:space="preserve"> roce 1960</w:t>
      </w:r>
      <w:r>
        <w:t xml:space="preserve"> provedl. </w:t>
      </w:r>
      <w:r w:rsidR="00CE5692">
        <w:t>Byla odstraněna duplicita nebo i triplicita některých písmen, zrušeny ně</w:t>
      </w:r>
      <w:r>
        <w:t>které s</w:t>
      </w:r>
      <w:r w:rsidR="00CE5692">
        <w:t xml:space="preserve">ložky, např. nk, ln, vz, ck atd., byl zjednodušen systém krácení apod. </w:t>
      </w:r>
      <w:r>
        <w:t>Tato verze so</w:t>
      </w:r>
      <w:r w:rsidR="00625CB8">
        <w:t>ustavy H-M se používá do</w:t>
      </w:r>
      <w:r w:rsidR="00CE5692">
        <w:t xml:space="preserve">dnes. </w:t>
      </w:r>
    </w:p>
    <w:p w:rsidR="00470D0C" w:rsidRDefault="00470D0C">
      <w:r>
        <w:t xml:space="preserve">Šedesátá, sedmdesátá a osmdesátá léta byla </w:t>
      </w:r>
      <w:r w:rsidR="00B2796B">
        <w:t xml:space="preserve">rovněž </w:t>
      </w:r>
      <w:r>
        <w:t xml:space="preserve">poznamenána mnohostrannou publikační činnosti v oblasti těsnopisu i psaní na klávesnici. Mezi nejvýznačnější </w:t>
      </w:r>
      <w:r w:rsidR="00CE5692">
        <w:t xml:space="preserve">díla </w:t>
      </w:r>
      <w:r>
        <w:t>patřily</w:t>
      </w:r>
      <w:r w:rsidR="00CE5692">
        <w:t xml:space="preserve"> např. tituly</w:t>
      </w:r>
      <w:r>
        <w:t>:</w:t>
      </w:r>
    </w:p>
    <w:p w:rsidR="00917642" w:rsidRDefault="00917642">
      <w:r w:rsidRPr="00917642">
        <w:rPr>
          <w:b/>
        </w:rPr>
        <w:t>Miloš Matula: Moderní těsnopis</w:t>
      </w:r>
      <w:r>
        <w:t xml:space="preserve"> (SPN 1983). Velké teoretické a praktické dílo o těsnopise. Autor Miloš Matula byl vynikající teoretik a praktik těsnopisu. Dosáhl rychlosti 525 slabik za minutu.</w:t>
      </w:r>
    </w:p>
    <w:p w:rsidR="00917642" w:rsidRDefault="00917642">
      <w:r w:rsidRPr="00917642">
        <w:rPr>
          <w:b/>
        </w:rPr>
        <w:t>Jan Petrásek: Dějiny těsnopisu</w:t>
      </w:r>
      <w:r>
        <w:t xml:space="preserve"> (SPN 1974). Podrobné dějiny těsnopisu v České republice a ve světě.</w:t>
      </w:r>
    </w:p>
    <w:p w:rsidR="00917642" w:rsidRDefault="00917642">
      <w:r w:rsidRPr="00917642">
        <w:rPr>
          <w:b/>
        </w:rPr>
        <w:t xml:space="preserve">Matula-Matoušek-Bubeník: Slovník těsnopisných zkratek II. stupně </w:t>
      </w:r>
      <w:r>
        <w:t>(SÚT 1973 a 1984) 204 strany druhostupňových zkratek pro tehdejší parlamentní a jinou stenografickou praxi a pro soutěže. Unikátní dílo!</w:t>
      </w:r>
    </w:p>
    <w:p w:rsidR="00917642" w:rsidRDefault="00917642">
      <w:r w:rsidRPr="00055AF5">
        <w:rPr>
          <w:b/>
        </w:rPr>
        <w:t>Matula-Nováková: K </w:t>
      </w:r>
      <w:r w:rsidR="00055AF5" w:rsidRPr="00055AF5">
        <w:rPr>
          <w:b/>
        </w:rPr>
        <w:t>vy</w:t>
      </w:r>
      <w:r w:rsidRPr="00055AF5">
        <w:rPr>
          <w:b/>
        </w:rPr>
        <w:t>šším výkonům v těsnopise</w:t>
      </w:r>
      <w:r w:rsidR="00055AF5">
        <w:t xml:space="preserve"> (SÚT 1982) Systematická učebnice silného krácení. Unikátní dílo!</w:t>
      </w:r>
    </w:p>
    <w:p w:rsidR="00055AF5" w:rsidRDefault="00055AF5">
      <w:r w:rsidRPr="00055AF5">
        <w:rPr>
          <w:b/>
        </w:rPr>
        <w:t>Kolektiv autorů: Slovník těsnopisných zkratek</w:t>
      </w:r>
      <w:r>
        <w:t xml:space="preserve"> (SPN 1974) 204 stran současných zkratek  pro školy a veřejnost.</w:t>
      </w:r>
    </w:p>
    <w:p w:rsidR="00055AF5" w:rsidRDefault="00055AF5">
      <w:r w:rsidRPr="00055AF5">
        <w:rPr>
          <w:b/>
        </w:rPr>
        <w:t>Josef Horák: Metodika výuky těsnopisu</w:t>
      </w:r>
      <w:r>
        <w:t xml:space="preserve"> (SPN 1967)</w:t>
      </w:r>
    </w:p>
    <w:p w:rsidR="00055AF5" w:rsidRDefault="00055AF5">
      <w:r w:rsidRPr="00055AF5">
        <w:rPr>
          <w:b/>
        </w:rPr>
        <w:t>Josef Horák: Učebnice těsnopisné soustavy Stenop</w:t>
      </w:r>
      <w:r>
        <w:t xml:space="preserve"> (Praha 1977) Tento nový těsnopisný systém však nebyl rozšířen.</w:t>
      </w:r>
    </w:p>
    <w:p w:rsidR="00055AF5" w:rsidRDefault="00CE5692">
      <w:r>
        <w:t>K p</w:t>
      </w:r>
      <w:r w:rsidR="00055AF5">
        <w:t>oslední</w:t>
      </w:r>
      <w:r>
        <w:t>mu</w:t>
      </w:r>
      <w:r w:rsidR="00055AF5">
        <w:t xml:space="preserve"> vydání Učebnic těsnopisu pro střední školy (I. a II. díl) (SPN) </w:t>
      </w:r>
      <w:r>
        <w:t>došlo v letech 1992 a 1996, d</w:t>
      </w:r>
      <w:r w:rsidR="00055AF5">
        <w:t xml:space="preserve">alší vydání </w:t>
      </w:r>
      <w:r>
        <w:t xml:space="preserve">už </w:t>
      </w:r>
      <w:r w:rsidR="00055AF5">
        <w:t>se</w:t>
      </w:r>
      <w:r>
        <w:t xml:space="preserve"> bohužel </w:t>
      </w:r>
      <w:r w:rsidR="00055AF5">
        <w:t>nepředpokládá.</w:t>
      </w:r>
    </w:p>
    <w:p w:rsidR="00CE5692" w:rsidRDefault="00055AF5" w:rsidP="00CE5692">
      <w:r>
        <w:t xml:space="preserve">Státní těsnopisný ústav organizoval pravidelně soutěže, a to </w:t>
      </w:r>
      <w:r w:rsidR="00322660">
        <w:t xml:space="preserve">především </w:t>
      </w:r>
      <w:r>
        <w:t xml:space="preserve">mistrovství republiky </w:t>
      </w:r>
      <w:r w:rsidR="00322660">
        <w:t xml:space="preserve">v těsnopise a psaní na klávesnici pro studenty i prakticky, různé mezinárodní soutěže a </w:t>
      </w:r>
      <w:r w:rsidR="00CE5692">
        <w:t xml:space="preserve">zajišťoval účast našich </w:t>
      </w:r>
      <w:r w:rsidR="00322660">
        <w:t>soutěžící</w:t>
      </w:r>
      <w:r w:rsidR="00CE5692">
        <w:t>ch</w:t>
      </w:r>
      <w:r w:rsidR="00322660">
        <w:t xml:space="preserve"> na </w:t>
      </w:r>
      <w:r w:rsidR="00CE5692">
        <w:t xml:space="preserve">akcích v zahraničí. </w:t>
      </w:r>
      <w:r w:rsidR="00322660">
        <w:t xml:space="preserve">Velmi úspěšný Interstenokongres se konal v Praze v roce 1963 a další pak </w:t>
      </w:r>
      <w:r w:rsidR="00CE5692">
        <w:t>pod vedením Interinfo a</w:t>
      </w:r>
      <w:r w:rsidR="00CA5021">
        <w:t xml:space="preserve"> Jaroslava Zaviačiče v roce 2007, </w:t>
      </w:r>
      <w:r w:rsidR="00CE5692">
        <w:t xml:space="preserve"> rovněž v našem hlavním městě. </w:t>
      </w:r>
    </w:p>
    <w:p w:rsidR="00322660" w:rsidRDefault="00322660">
      <w:r>
        <w:t xml:space="preserve">Parlamentní stenografie navázala po 2. světové válce na úspěšné roky první republiky. V 50. letech byla interní </w:t>
      </w:r>
      <w:r w:rsidR="00E31381">
        <w:t xml:space="preserve">sněmovní </w:t>
      </w:r>
      <w:r>
        <w:t>stenoslužba</w:t>
      </w:r>
      <w:r w:rsidR="00CA5021">
        <w:t xml:space="preserve"> zrušena</w:t>
      </w:r>
      <w:r>
        <w:t xml:space="preserve"> a stenoprotokoly</w:t>
      </w:r>
      <w:r w:rsidR="00496710">
        <w:t xml:space="preserve"> sněmovních jednání </w:t>
      </w:r>
      <w:r>
        <w:t xml:space="preserve"> prováděli pouze externí stenografové. To však přinášelo mnoho problémů, a proto byla na začátku 60. let interní </w:t>
      </w:r>
      <w:r w:rsidR="00E31381">
        <w:t xml:space="preserve">parlamentní </w:t>
      </w:r>
      <w:r>
        <w:t xml:space="preserve">stenografická služba </w:t>
      </w:r>
      <w:r w:rsidR="00EB2EE9">
        <w:t>obnovena</w:t>
      </w:r>
      <w:r>
        <w:t xml:space="preserve">. Jejích 6 interních členů tvoří </w:t>
      </w:r>
      <w:r w:rsidR="00E31381">
        <w:t xml:space="preserve">nyní se 4 </w:t>
      </w:r>
      <w:r>
        <w:t xml:space="preserve">externisty desetičlenný tým, který </w:t>
      </w:r>
      <w:r w:rsidR="00E31381">
        <w:t xml:space="preserve">v současné době </w:t>
      </w:r>
      <w:r>
        <w:t>stenografuje schůze Poslanecké sněmovny a výjimečně i schůze některých výborů.</w:t>
      </w:r>
    </w:p>
    <w:p w:rsidR="00322660" w:rsidRDefault="00322660">
      <w:r>
        <w:t>V 90. letech</w:t>
      </w:r>
      <w:r w:rsidR="00E31381">
        <w:t xml:space="preserve"> byl těsnopis jako povinný </w:t>
      </w:r>
      <w:r w:rsidR="00E84E50">
        <w:t xml:space="preserve">i jako volitelný předmět z učebních plánů škol bohužel </w:t>
      </w:r>
      <w:r w:rsidR="00E31381">
        <w:t xml:space="preserve">odstraněn, takže </w:t>
      </w:r>
      <w:r w:rsidR="00E84E50">
        <w:t>od roku 2000 se mu už nikde nevyučuje. V současné době existují v Praze dvě či tři kolegyně/kolegové, kteří se těsnopisné výuce jednotlivých zájemců věnují. Mim</w:t>
      </w:r>
      <w:r w:rsidR="001C44E1">
        <w:t xml:space="preserve">o Prahu </w:t>
      </w:r>
      <w:r w:rsidR="00387127">
        <w:t xml:space="preserve">ani </w:t>
      </w:r>
      <w:r w:rsidR="001C44E1">
        <w:t xml:space="preserve">tato forma výuky neexistuje. </w:t>
      </w:r>
    </w:p>
    <w:p w:rsidR="001C44E1" w:rsidRDefault="001C44E1">
      <w:r>
        <w:lastRenderedPageBreak/>
        <w:t>Hlavní</w:t>
      </w:r>
      <w:r w:rsidR="00E31381">
        <w:t>m</w:t>
      </w:r>
      <w:r>
        <w:t xml:space="preserve"> důvod</w:t>
      </w:r>
      <w:r w:rsidR="00E31381">
        <w:t xml:space="preserve">en nynější nedobré </w:t>
      </w:r>
      <w:r>
        <w:t xml:space="preserve">situace v oblasti těsnopisu je – podle mého názoru – stručně řečeno nová technika a nechuť mladých lidí se soustavně učit a </w:t>
      </w:r>
      <w:r w:rsidR="002E496F">
        <w:t xml:space="preserve">naučené procvičovat. </w:t>
      </w:r>
      <w:r>
        <w:t>.</w:t>
      </w:r>
    </w:p>
    <w:p w:rsidR="001C44E1" w:rsidRDefault="001C44E1">
      <w:r>
        <w:t>V roce 1999 byl Státní těsnopisný ústav jako samostatná instituce zrušen a byl začleněn j</w:t>
      </w:r>
      <w:r w:rsidR="00E31381">
        <w:t>ako malé oddělení se 2 pracovníky</w:t>
      </w:r>
      <w:r>
        <w:t xml:space="preserve"> do Národního vzdělávacího ústavu.</w:t>
      </w:r>
    </w:p>
    <w:p w:rsidR="001C44E1" w:rsidRDefault="002E496F">
      <w:r>
        <w:t>Z toho důvodu jsem v</w:t>
      </w:r>
      <w:r w:rsidR="001C44E1">
        <w:t> roc</w:t>
      </w:r>
      <w:r>
        <w:t xml:space="preserve">e 2001 </w:t>
      </w:r>
      <w:r w:rsidR="001C44E1">
        <w:t>založila Český těsnopisný spolek, který se věnuje metodické a praktické problematice těsnopisu a – jak už bylo zmíněno – jeho individuální výuce. (</w:t>
      </w:r>
      <w:r w:rsidR="001C44E1" w:rsidRPr="001C44E1">
        <w:t>www.tesnopis.cz</w:t>
      </w:r>
      <w:r w:rsidR="001C44E1">
        <w:t>) Občas pořádáme těsnopisné soutěž</w:t>
      </w:r>
      <w:r w:rsidR="00E31381">
        <w:t>e, provádíme transkripci starších</w:t>
      </w:r>
      <w:r w:rsidR="001C44E1">
        <w:t xml:space="preserve"> těsnopisných textů a </w:t>
      </w:r>
      <w:r w:rsidR="00E31381">
        <w:t xml:space="preserve">poznámek a zhruba dvakrát ročně </w:t>
      </w:r>
      <w:r w:rsidR="001C44E1">
        <w:t>vydáváme informační bulletin ZPRAVODAJ</w:t>
      </w:r>
      <w:r w:rsidR="00E31381">
        <w:t>.</w:t>
      </w:r>
    </w:p>
    <w:p w:rsidR="00A112BA" w:rsidRDefault="00A112BA">
      <w:r>
        <w:t xml:space="preserve">Tolik </w:t>
      </w:r>
      <w:r w:rsidR="00E31381">
        <w:t xml:space="preserve">tedy </w:t>
      </w:r>
      <w:r w:rsidR="00567DB6">
        <w:t>několik</w:t>
      </w:r>
      <w:r>
        <w:t xml:space="preserve"> slov o těsnopise v České republice.</w:t>
      </w:r>
    </w:p>
    <w:p w:rsidR="001E634A" w:rsidRDefault="001E634A">
      <w:r>
        <w:t>Děkuji vám za pozornost.</w:t>
      </w:r>
    </w:p>
    <w:p w:rsidR="001C44E1" w:rsidRDefault="001C44E1"/>
    <w:p w:rsidR="00470D0C" w:rsidRDefault="00470D0C"/>
    <w:p w:rsidR="00C707E4" w:rsidRPr="00C707E4" w:rsidRDefault="00C707E4"/>
    <w:sectPr w:rsidR="00C707E4" w:rsidRPr="00C707E4" w:rsidSect="00527AE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E4"/>
    <w:rsid w:val="00055AF5"/>
    <w:rsid w:val="000A20D1"/>
    <w:rsid w:val="000A481E"/>
    <w:rsid w:val="000E253A"/>
    <w:rsid w:val="001406A7"/>
    <w:rsid w:val="00177F6A"/>
    <w:rsid w:val="001C44E1"/>
    <w:rsid w:val="001E634A"/>
    <w:rsid w:val="001F0467"/>
    <w:rsid w:val="00236BD7"/>
    <w:rsid w:val="00237DFA"/>
    <w:rsid w:val="002761B4"/>
    <w:rsid w:val="002E496F"/>
    <w:rsid w:val="00322660"/>
    <w:rsid w:val="003379AC"/>
    <w:rsid w:val="00370374"/>
    <w:rsid w:val="00387127"/>
    <w:rsid w:val="003F4635"/>
    <w:rsid w:val="00414A5B"/>
    <w:rsid w:val="00441B30"/>
    <w:rsid w:val="00470D0C"/>
    <w:rsid w:val="00496710"/>
    <w:rsid w:val="00527AE5"/>
    <w:rsid w:val="005678A9"/>
    <w:rsid w:val="00567DB6"/>
    <w:rsid w:val="00625CB8"/>
    <w:rsid w:val="0064710F"/>
    <w:rsid w:val="006504CE"/>
    <w:rsid w:val="006814C2"/>
    <w:rsid w:val="006C56E4"/>
    <w:rsid w:val="007102A2"/>
    <w:rsid w:val="00743473"/>
    <w:rsid w:val="007B1392"/>
    <w:rsid w:val="00846577"/>
    <w:rsid w:val="00917642"/>
    <w:rsid w:val="00A112BA"/>
    <w:rsid w:val="00AE335B"/>
    <w:rsid w:val="00B2796B"/>
    <w:rsid w:val="00C17476"/>
    <w:rsid w:val="00C707E4"/>
    <w:rsid w:val="00CA5021"/>
    <w:rsid w:val="00CB63A4"/>
    <w:rsid w:val="00CC0DA4"/>
    <w:rsid w:val="00CE5692"/>
    <w:rsid w:val="00CE67A7"/>
    <w:rsid w:val="00D23E70"/>
    <w:rsid w:val="00DD6B71"/>
    <w:rsid w:val="00E31381"/>
    <w:rsid w:val="00E644C2"/>
    <w:rsid w:val="00E84E50"/>
    <w:rsid w:val="00EB2EE9"/>
    <w:rsid w:val="00F3280E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015A-0CC4-4D36-8857-520C5026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4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Jaroslav Konůpek</cp:lastModifiedBy>
  <cp:revision>2</cp:revision>
  <dcterms:created xsi:type="dcterms:W3CDTF">2019-03-04T14:52:00Z</dcterms:created>
  <dcterms:modified xsi:type="dcterms:W3CDTF">2019-03-04T14:52:00Z</dcterms:modified>
</cp:coreProperties>
</file>